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E" w:rsidRPr="007C1E6F" w:rsidRDefault="00CB5A4E" w:rsidP="00CB5A4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96"/>
          <w:szCs w:val="96"/>
          <w:lang w:eastAsia="cs-CZ"/>
        </w:rPr>
      </w:pPr>
      <w:r w:rsidRPr="007C1E6F">
        <w:rPr>
          <w:rFonts w:ascii="Georgia" w:eastAsia="Times New Roman" w:hAnsi="Georgia" w:cs="Times New Roman"/>
          <w:b/>
          <w:bCs/>
          <w:color w:val="382C2C"/>
          <w:sz w:val="96"/>
          <w:szCs w:val="96"/>
          <w:lang w:eastAsia="cs-CZ"/>
        </w:rPr>
        <w:t>Kdo může volit</w:t>
      </w:r>
    </w:p>
    <w:p w:rsidR="00CB5A4E" w:rsidRPr="00CB5A4E" w:rsidRDefault="00CB5A4E" w:rsidP="00CB5A4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</w:pPr>
    </w:p>
    <w:p w:rsidR="00CB5A4E" w:rsidRPr="007C1E6F" w:rsidRDefault="00CB5A4E" w:rsidP="00CB5A4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</w:pPr>
      <w:r w:rsidRPr="007C1E6F"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  <w:t>Ve volbách do Evropského parlamentu mohou volit občané České republiky, kteří alespoň druhý den voleb dosáhnou věku 18 let. Zároveň tento občan nemá omezenou svobodu z důvodu ochrany zdraví a omezenou svéprávnost k výkonu volebního práva.</w:t>
      </w:r>
    </w:p>
    <w:p w:rsidR="00CB5A4E" w:rsidRPr="007C1E6F" w:rsidRDefault="00CB5A4E" w:rsidP="00CB5A4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8"/>
          <w:szCs w:val="48"/>
          <w:lang w:eastAsia="cs-CZ"/>
        </w:rPr>
      </w:pPr>
    </w:p>
    <w:p w:rsidR="00CB5A4E" w:rsidRPr="007C1E6F" w:rsidRDefault="00CB5A4E" w:rsidP="00CB5A4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8"/>
          <w:szCs w:val="48"/>
          <w:lang w:eastAsia="cs-CZ"/>
        </w:rPr>
      </w:pPr>
      <w:r w:rsidRPr="007C1E6F"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  <w:t>Voličem může být také občan jiného členského státu Evropské Unie. Podmínkou ale je, že alespoň druhý den voleb dosáhne věku 18 let a je přihlášen k trvalému či přechodnému pobytu na území České republiky. Pokud chce hlasovat pro české kandidáty do Evropského parlamentu, musí zažádat o zápis do seznamu voličů. V případě, že hlasoval v předchozích volbách, na seznamu by měl být automaticky. Přesto je doporučeno si zápis zkontrolovat.</w:t>
      </w:r>
    </w:p>
    <w:p w:rsidR="00A35BBF" w:rsidRPr="007C1E6F" w:rsidRDefault="00A35BBF">
      <w:pPr>
        <w:rPr>
          <w:sz w:val="52"/>
          <w:szCs w:val="52"/>
        </w:rPr>
      </w:pPr>
      <w:bookmarkStart w:id="0" w:name="_GoBack"/>
      <w:bookmarkEnd w:id="0"/>
    </w:p>
    <w:sectPr w:rsidR="00A35BBF" w:rsidRPr="007C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E"/>
    <w:rsid w:val="007C1E6F"/>
    <w:rsid w:val="00A35BBF"/>
    <w:rsid w:val="00C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BE9E-18E9-44B1-A4A6-C0E2ED1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5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5A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bo">
    <w:name w:val="e_bo"/>
    <w:basedOn w:val="Normln"/>
    <w:rsid w:val="00CB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text-decorator">
    <w:name w:val="atm-text-decorator"/>
    <w:basedOn w:val="Standardnpsmoodstavce"/>
    <w:rsid w:val="00CB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Slanařová Alena</dc:creator>
  <cp:keywords/>
  <dc:description/>
  <cp:lastModifiedBy>Slanařová Alena</cp:lastModifiedBy>
  <cp:revision>3</cp:revision>
  <dcterms:created xsi:type="dcterms:W3CDTF">2024-02-21T09:06:00Z</dcterms:created>
  <dcterms:modified xsi:type="dcterms:W3CDTF">2024-02-21T09:08:00Z</dcterms:modified>
</cp:coreProperties>
</file>